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236" w:rsidRPr="00772236" w:rsidP="00772236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772236">
        <w:rPr>
          <w:sz w:val="28"/>
          <w:szCs w:val="28"/>
        </w:rPr>
        <w:t>Дело №2-1123</w:t>
      </w:r>
      <w:r>
        <w:rPr>
          <w:sz w:val="28"/>
          <w:szCs w:val="28"/>
        </w:rPr>
        <w:t>-</w:t>
      </w:r>
      <w:r w:rsidRPr="00772236">
        <w:rPr>
          <w:sz w:val="28"/>
          <w:szCs w:val="28"/>
        </w:rPr>
        <w:t>2201/2025</w:t>
      </w:r>
    </w:p>
    <w:p w:rsidR="00772236" w:rsidRPr="00772236" w:rsidP="00772236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772236">
        <w:rPr>
          <w:sz w:val="28"/>
          <w:szCs w:val="28"/>
        </w:rPr>
        <w:t xml:space="preserve"> 86MS0022-01-2025-002416-35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августа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 1 Няганского судебного района Ханты-Мансийского автономного округа – Югры,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966DB7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772236">
        <w:rPr>
          <w:sz w:val="28"/>
          <w:szCs w:val="28"/>
        </w:rPr>
        <w:t>1123</w:t>
      </w:r>
      <w:r>
        <w:rPr>
          <w:sz w:val="28"/>
          <w:szCs w:val="28"/>
        </w:rPr>
        <w:t>-220</w:t>
      </w:r>
      <w:r w:rsidR="00772236">
        <w:rPr>
          <w:sz w:val="28"/>
          <w:szCs w:val="28"/>
        </w:rPr>
        <w:t>1</w:t>
      </w:r>
      <w:r>
        <w:rPr>
          <w:sz w:val="28"/>
          <w:szCs w:val="28"/>
        </w:rPr>
        <w:t xml:space="preserve">/2025 по иску </w:t>
      </w:r>
      <w:r w:rsidR="00772236">
        <w:rPr>
          <w:sz w:val="28"/>
          <w:szCs w:val="28"/>
        </w:rPr>
        <w:t>акционерного общества «АльфаСтрахование» к акционерному обществу «Югорская территориальная энергетическая компания – Нягань», Рашкову Михаилу Степановичу, акционерному обществу «Югорская территориальная энергетическая компания – Конда» о возмещении ущерба в порядке суброгации,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P="00CD01FF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72236">
        <w:rPr>
          <w:sz w:val="28"/>
          <w:szCs w:val="28"/>
        </w:rPr>
        <w:t>акционерного общества «АльфаСтрахование» к акционерному обществу «Югорская территориальная энергетическая компания – Нягань», Рашкову Михаилу Степановичу, акционерному обществу «Югорская территориальная энергетическая компания – Конда» о возмещении ущерба в порядке суброгации удовлетворить частично.</w:t>
      </w:r>
    </w:p>
    <w:p w:rsidR="00FD4CCA" w:rsidP="00772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CD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72236" w:rsidR="00772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</w:t>
      </w:r>
      <w:r w:rsidR="007722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72236" w:rsidR="0077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7722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2236" w:rsidR="0077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«Югорская территориальная энергетическая компания – Конда»</w:t>
      </w:r>
      <w:r w:rsidR="0077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ED9">
        <w:rPr>
          <w:rFonts w:ascii="Times New Roman" w:eastAsia="Times New Roman" w:hAnsi="Times New Roman" w:cs="Times New Roman"/>
          <w:sz w:val="28"/>
          <w:szCs w:val="28"/>
          <w:lang w:eastAsia="ru-RU"/>
        </w:rPr>
        <w:t>(ОГРН</w:t>
      </w:r>
      <w:r w:rsidR="0075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5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Pr="00753931" w:rsidR="00753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«АльфаСтрахование»</w:t>
      </w:r>
      <w:r w:rsidR="0075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7713056834) ущерб в размере 20 800 рублей, расходы по уплате государственной пошлины в размере 4 000 рублей, всего взыскать 24 800 (двадцать четыре тысячи восемьсот) рублей.</w:t>
      </w:r>
    </w:p>
    <w:p w:rsidR="00772236" w:rsidP="0077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остальной части требований </w:t>
      </w:r>
      <w:r w:rsidRPr="00753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5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5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«АльфаСтра</w:t>
      </w:r>
      <w:r w:rsidRPr="007539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</w:t>
      </w:r>
      <w:r w:rsidRPr="00245E0D">
        <w:rPr>
          <w:rFonts w:ascii="Times New Roman" w:eastAsia="Times New Roman" w:hAnsi="Times New Roman"/>
          <w:sz w:val="28"/>
          <w:szCs w:val="28"/>
        </w:rPr>
        <w:t>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</w:t>
      </w:r>
      <w:r w:rsidRPr="00245E0D">
        <w:rPr>
          <w:rFonts w:ascii="Times New Roman" w:eastAsia="Times New Roman" w:hAnsi="Times New Roman"/>
          <w:sz w:val="28"/>
          <w:szCs w:val="28"/>
        </w:rPr>
        <w:t>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</w:t>
      </w:r>
      <w:r w:rsidRPr="00245E0D">
        <w:rPr>
          <w:rFonts w:ascii="Times New Roman" w:eastAsia="Times New Roman" w:hAnsi="Times New Roman"/>
          <w:sz w:val="28"/>
          <w:szCs w:val="28"/>
        </w:rPr>
        <w:t>ца через мирового судью судебного участка №</w:t>
      </w:r>
      <w:r w:rsidR="00753931">
        <w:rPr>
          <w:rFonts w:ascii="Times New Roman" w:eastAsia="Times New Roman" w:hAnsi="Times New Roman"/>
          <w:sz w:val="28"/>
          <w:szCs w:val="28"/>
        </w:rPr>
        <w:t>1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75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21239"/>
    <w:rsid w:val="00207ED9"/>
    <w:rsid w:val="002430AD"/>
    <w:rsid w:val="00245E0D"/>
    <w:rsid w:val="00335730"/>
    <w:rsid w:val="004555F4"/>
    <w:rsid w:val="00486968"/>
    <w:rsid w:val="00514E03"/>
    <w:rsid w:val="00586497"/>
    <w:rsid w:val="005B4C2C"/>
    <w:rsid w:val="00625323"/>
    <w:rsid w:val="00713412"/>
    <w:rsid w:val="00714DAA"/>
    <w:rsid w:val="00753931"/>
    <w:rsid w:val="00772236"/>
    <w:rsid w:val="008B00B5"/>
    <w:rsid w:val="00916542"/>
    <w:rsid w:val="00954D8C"/>
    <w:rsid w:val="00966DB7"/>
    <w:rsid w:val="00984680"/>
    <w:rsid w:val="009A4803"/>
    <w:rsid w:val="009B19D7"/>
    <w:rsid w:val="00A009DC"/>
    <w:rsid w:val="00AB6630"/>
    <w:rsid w:val="00B01DB6"/>
    <w:rsid w:val="00B076CC"/>
    <w:rsid w:val="00CB5520"/>
    <w:rsid w:val="00CD01FF"/>
    <w:rsid w:val="00CD4864"/>
    <w:rsid w:val="00D33FD8"/>
    <w:rsid w:val="00DE59A3"/>
    <w:rsid w:val="00E110BC"/>
    <w:rsid w:val="00E130A4"/>
    <w:rsid w:val="00E8697B"/>
    <w:rsid w:val="00F423EF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